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2D" w:rsidRPr="00971F2D" w:rsidRDefault="00971F2D" w:rsidP="00971F2D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</w:p>
    <w:p w:rsidR="00971F2D" w:rsidRPr="00971F2D" w:rsidRDefault="00971F2D" w:rsidP="00971F2D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  <w:t xml:space="preserve">В рабочую группу по подготовке и </w:t>
      </w:r>
    </w:p>
    <w:p w:rsidR="00971F2D" w:rsidRPr="00971F2D" w:rsidRDefault="00971F2D" w:rsidP="00971F2D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  <w:t xml:space="preserve">проведению публичных слушаний, </w:t>
      </w:r>
    </w:p>
    <w:p w:rsidR="00971F2D" w:rsidRPr="00971F2D" w:rsidRDefault="00971F2D" w:rsidP="00971F2D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proofErr w:type="gramStart"/>
      <w:r w:rsidRPr="00971F2D">
        <w:rPr>
          <w:rFonts w:ascii="Arial" w:hAnsi="Arial" w:cs="Arial"/>
          <w:sz w:val="28"/>
          <w:szCs w:val="28"/>
        </w:rPr>
        <w:t>назначенных</w:t>
      </w:r>
      <w:proofErr w:type="gramEnd"/>
      <w:r w:rsidRPr="00971F2D">
        <w:rPr>
          <w:rFonts w:ascii="Arial" w:hAnsi="Arial" w:cs="Arial"/>
          <w:sz w:val="28"/>
          <w:szCs w:val="28"/>
        </w:rPr>
        <w:t xml:space="preserve"> Решением </w:t>
      </w:r>
      <w:proofErr w:type="spellStart"/>
      <w:r w:rsidRPr="00971F2D">
        <w:rPr>
          <w:rFonts w:ascii="Arial" w:hAnsi="Arial" w:cs="Arial"/>
          <w:sz w:val="28"/>
          <w:szCs w:val="28"/>
        </w:rPr>
        <w:t>Воткинской</w:t>
      </w:r>
      <w:proofErr w:type="spellEnd"/>
      <w:r w:rsidRPr="00971F2D">
        <w:rPr>
          <w:rFonts w:ascii="Arial" w:hAnsi="Arial" w:cs="Arial"/>
          <w:sz w:val="28"/>
          <w:szCs w:val="28"/>
        </w:rPr>
        <w:t xml:space="preserve"> </w:t>
      </w:r>
    </w:p>
    <w:p w:rsidR="00971F2D" w:rsidRDefault="00971F2D" w:rsidP="00971F2D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городской Думы </w:t>
      </w:r>
    </w:p>
    <w:p w:rsidR="00971F2D" w:rsidRPr="00971F2D" w:rsidRDefault="00971F2D" w:rsidP="00971F2D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от 21 февраля 2023</w:t>
      </w:r>
      <w:r w:rsidRPr="00971F2D">
        <w:rPr>
          <w:rFonts w:ascii="Arial" w:hAnsi="Arial" w:cs="Arial"/>
          <w:sz w:val="28"/>
          <w:szCs w:val="28"/>
        </w:rPr>
        <w:t xml:space="preserve"> года</w:t>
      </w:r>
      <w:r>
        <w:rPr>
          <w:rFonts w:ascii="Arial" w:hAnsi="Arial" w:cs="Arial"/>
          <w:sz w:val="28"/>
          <w:szCs w:val="28"/>
        </w:rPr>
        <w:t xml:space="preserve"> </w:t>
      </w:r>
      <w:r w:rsidR="0046616A">
        <w:rPr>
          <w:rFonts w:ascii="Arial" w:hAnsi="Arial" w:cs="Arial"/>
          <w:sz w:val="28"/>
          <w:szCs w:val="28"/>
        </w:rPr>
        <w:t>№ 270</w:t>
      </w:r>
      <w:bookmarkStart w:id="0" w:name="_GoBack"/>
      <w:bookmarkEnd w:id="0"/>
      <w:r w:rsidRPr="00971F2D">
        <w:rPr>
          <w:rFonts w:ascii="Arial" w:hAnsi="Arial" w:cs="Arial"/>
          <w:sz w:val="28"/>
          <w:szCs w:val="28"/>
        </w:rPr>
        <w:t>-РП</w:t>
      </w:r>
    </w:p>
    <w:p w:rsidR="00971F2D" w:rsidRPr="007E49E9" w:rsidRDefault="00971F2D" w:rsidP="007E49E9">
      <w:pPr>
        <w:widowControl w:val="0"/>
        <w:tabs>
          <w:tab w:val="left" w:pos="0"/>
        </w:tabs>
        <w:rPr>
          <w:rFonts w:ascii="Arial" w:hAnsi="Arial" w:cs="Arial"/>
          <w:sz w:val="28"/>
          <w:szCs w:val="28"/>
        </w:rPr>
      </w:pP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  <w:r w:rsidRPr="00971F2D">
        <w:rPr>
          <w:rFonts w:ascii="Arial" w:hAnsi="Arial" w:cs="Arial"/>
          <w:sz w:val="28"/>
          <w:szCs w:val="28"/>
        </w:rPr>
        <w:tab/>
      </w:r>
    </w:p>
    <w:p w:rsidR="00971F2D" w:rsidRPr="00971F2D" w:rsidRDefault="00A81F70" w:rsidP="00971F2D">
      <w:pPr>
        <w:widowControl w:val="0"/>
        <w:tabs>
          <w:tab w:val="left" w:pos="6804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Предложение поступило 15.03.2023</w:t>
      </w:r>
    </w:p>
    <w:p w:rsidR="00971F2D" w:rsidRDefault="00971F2D" w:rsidP="00971F2D">
      <w:pPr>
        <w:widowControl w:val="0"/>
        <w:tabs>
          <w:tab w:val="left" w:pos="6804"/>
        </w:tabs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AB6127" w:rsidRDefault="00AB6127" w:rsidP="00AB6127">
      <w:pPr>
        <w:widowControl w:val="0"/>
        <w:tabs>
          <w:tab w:val="left" w:pos="680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1)</w:t>
      </w:r>
      <w:r w:rsidR="00A81F70" w:rsidRPr="00AB6127">
        <w:rPr>
          <w:rFonts w:ascii="Arial" w:hAnsi="Arial" w:cs="Arial"/>
          <w:sz w:val="28"/>
          <w:szCs w:val="28"/>
        </w:rPr>
        <w:t xml:space="preserve">Проектом Решения </w:t>
      </w:r>
      <w:proofErr w:type="spellStart"/>
      <w:r w:rsidR="00A81F70" w:rsidRPr="00AB6127">
        <w:rPr>
          <w:rFonts w:ascii="Arial" w:hAnsi="Arial" w:cs="Arial"/>
          <w:sz w:val="28"/>
          <w:szCs w:val="28"/>
        </w:rPr>
        <w:t>Воткинской</w:t>
      </w:r>
      <w:proofErr w:type="spellEnd"/>
      <w:r w:rsidR="00A81F70" w:rsidRPr="00AB6127">
        <w:rPr>
          <w:rFonts w:ascii="Arial" w:hAnsi="Arial" w:cs="Arial"/>
          <w:sz w:val="28"/>
          <w:szCs w:val="28"/>
        </w:rPr>
        <w:t xml:space="preserve"> городской Думы </w:t>
      </w:r>
      <w:r w:rsidR="00C51989" w:rsidRPr="00AB6127">
        <w:rPr>
          <w:rFonts w:ascii="Arial" w:hAnsi="Arial" w:cs="Arial"/>
          <w:sz w:val="28"/>
          <w:szCs w:val="28"/>
        </w:rPr>
        <w:t xml:space="preserve"> «О внесении изменений в Устав муниципального образования «Городской округ город Воткинск Удмуртской республики»  </w:t>
      </w:r>
      <w:r w:rsidR="00A81F70" w:rsidRPr="00AB6127">
        <w:rPr>
          <w:rFonts w:ascii="Arial" w:hAnsi="Arial" w:cs="Arial"/>
          <w:sz w:val="28"/>
          <w:szCs w:val="28"/>
        </w:rPr>
        <w:t xml:space="preserve">предлагается Устав муниципального образования «Город Воткинск» дополнить новой статьей 11.1 «Сход граждан». </w:t>
      </w:r>
    </w:p>
    <w:p w:rsidR="00401BB9" w:rsidRPr="00AB6127" w:rsidRDefault="00AB6127" w:rsidP="00AB6127">
      <w:pPr>
        <w:widowControl w:val="0"/>
        <w:tabs>
          <w:tab w:val="left" w:pos="6804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401BB9" w:rsidRPr="00AB6127">
        <w:rPr>
          <w:rFonts w:ascii="Arial" w:hAnsi="Arial" w:cs="Arial"/>
          <w:sz w:val="28"/>
          <w:szCs w:val="28"/>
        </w:rPr>
        <w:t>П</w:t>
      </w:r>
      <w:r w:rsidR="00A81F70" w:rsidRPr="00AB6127">
        <w:rPr>
          <w:rFonts w:ascii="Arial" w:hAnsi="Arial" w:cs="Arial"/>
          <w:sz w:val="28"/>
          <w:szCs w:val="28"/>
        </w:rPr>
        <w:t>редлагаю</w:t>
      </w:r>
      <w:r w:rsidR="00401BB9" w:rsidRPr="00AB6127">
        <w:rPr>
          <w:rFonts w:ascii="Arial" w:hAnsi="Arial" w:cs="Arial"/>
          <w:sz w:val="28"/>
          <w:szCs w:val="28"/>
        </w:rPr>
        <w:t xml:space="preserve"> статью 11.1 изложить в следующей редакции:</w:t>
      </w:r>
    </w:p>
    <w:p w:rsidR="00401BB9" w:rsidRDefault="00401BB9" w:rsidP="00401BB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</w:p>
    <w:p w:rsidR="00401BB9" w:rsidRDefault="00401BB9" w:rsidP="00401BB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«Статья 11.1. Сход граждан</w:t>
      </w:r>
    </w:p>
    <w:p w:rsidR="00401BB9" w:rsidRDefault="00401BB9" w:rsidP="00401BB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</w:p>
    <w:p w:rsidR="00401BB9" w:rsidRDefault="00401BB9" w:rsidP="00401BB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proofErr w:type="gramStart"/>
      <w:r>
        <w:rPr>
          <w:rFonts w:ascii="Arial" w:hAnsi="Arial" w:cs="Arial"/>
          <w:sz w:val="28"/>
          <w:szCs w:val="28"/>
        </w:rPr>
        <w:t>На части территории</w:t>
      </w:r>
      <w:proofErr w:type="gramEnd"/>
      <w:r>
        <w:rPr>
          <w:rFonts w:ascii="Arial" w:hAnsi="Arial" w:cs="Arial"/>
          <w:sz w:val="28"/>
          <w:szCs w:val="28"/>
        </w:rPr>
        <w:t xml:space="preserve"> города Воткинска по вопросу введения и использования средств самообложения граждан на данной части территории города Воткинска, может проводиться сход граждан.</w:t>
      </w:r>
    </w:p>
    <w:p w:rsidR="00401BB9" w:rsidRDefault="00401BB9" w:rsidP="00401BB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Критерии </w:t>
      </w:r>
      <w:proofErr w:type="gramStart"/>
      <w:r>
        <w:rPr>
          <w:rFonts w:ascii="Arial" w:hAnsi="Arial" w:cs="Arial"/>
          <w:sz w:val="28"/>
          <w:szCs w:val="28"/>
        </w:rPr>
        <w:t>определения границ части территории города</w:t>
      </w:r>
      <w:proofErr w:type="gramEnd"/>
      <w:r>
        <w:rPr>
          <w:rFonts w:ascii="Arial" w:hAnsi="Arial" w:cs="Arial"/>
          <w:sz w:val="28"/>
          <w:szCs w:val="28"/>
        </w:rPr>
        <w:t xml:space="preserve"> Воткинска, на которой может проводиться сход граждан по вопросу введения и использования средств самообложения граждан, устанавливаются законом Удмуртской Республики. </w:t>
      </w:r>
    </w:p>
    <w:p w:rsidR="00401BB9" w:rsidRPr="00373D80" w:rsidRDefault="00401BB9" w:rsidP="00401BB9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>3</w:t>
      </w:r>
      <w:r w:rsidRPr="00373D80">
        <w:rPr>
          <w:rFonts w:ascii="Arial" w:hAnsi="Arial" w:cs="Arial"/>
          <w:sz w:val="28"/>
          <w:szCs w:val="28"/>
        </w:rPr>
        <w:t xml:space="preserve">. </w:t>
      </w:r>
      <w:r w:rsidRPr="00373D80">
        <w:rPr>
          <w:rFonts w:ascii="Arial" w:eastAsiaTheme="minorHAnsi" w:hAnsi="Arial" w:cs="Arial"/>
          <w:sz w:val="28"/>
          <w:szCs w:val="28"/>
          <w:lang w:eastAsia="en-US"/>
        </w:rPr>
        <w:t>Сход граждан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sz w:val="28"/>
          <w:szCs w:val="28"/>
          <w:lang w:eastAsia="en-US"/>
        </w:rPr>
        <w:t>может</w:t>
      </w:r>
      <w:proofErr w:type="gram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373D80">
        <w:rPr>
          <w:rFonts w:ascii="Arial" w:eastAsiaTheme="minorHAnsi" w:hAnsi="Arial" w:cs="Arial"/>
          <w:sz w:val="28"/>
          <w:szCs w:val="28"/>
          <w:lang w:eastAsia="en-US"/>
        </w:rPr>
        <w:t xml:space="preserve">созывается </w:t>
      </w:r>
      <w:proofErr w:type="spellStart"/>
      <w:r w:rsidRPr="00373D80">
        <w:rPr>
          <w:rFonts w:ascii="Arial" w:eastAsiaTheme="minorHAnsi" w:hAnsi="Arial" w:cs="Arial"/>
          <w:sz w:val="28"/>
          <w:szCs w:val="28"/>
          <w:lang w:eastAsia="en-US"/>
        </w:rPr>
        <w:t>Воткинской</w:t>
      </w:r>
      <w:proofErr w:type="spellEnd"/>
      <w:r w:rsidRPr="00373D80">
        <w:rPr>
          <w:rFonts w:ascii="Arial" w:eastAsiaTheme="minorHAnsi" w:hAnsi="Arial" w:cs="Arial"/>
          <w:sz w:val="28"/>
          <w:szCs w:val="28"/>
          <w:lang w:eastAsia="en-US"/>
        </w:rPr>
        <w:t xml:space="preserve"> городской Думой по инициативе группы жителей соответствующей части территории города Воткинска численностью не менее 10 человек</w:t>
      </w:r>
      <w:r>
        <w:rPr>
          <w:rFonts w:ascii="Arial" w:eastAsiaTheme="minorHAnsi" w:hAnsi="Arial" w:cs="Arial"/>
          <w:sz w:val="28"/>
          <w:szCs w:val="28"/>
          <w:lang w:eastAsia="en-US"/>
        </w:rPr>
        <w:t>.</w:t>
      </w:r>
    </w:p>
    <w:p w:rsidR="00401BB9" w:rsidRDefault="00401BB9" w:rsidP="00401BB9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 xml:space="preserve">4. </w:t>
      </w:r>
      <w:r>
        <w:rPr>
          <w:rFonts w:ascii="Arial" w:eastAsiaTheme="minorHAnsi" w:hAnsi="Arial" w:cs="Arial"/>
          <w:sz w:val="28"/>
          <w:szCs w:val="28"/>
          <w:lang w:eastAsia="en-US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части территории города Воткинска. Решение схода граждан считается принятым, если за него проголосовало более половины участников схода граждан.</w:t>
      </w:r>
    </w:p>
    <w:p w:rsidR="00401BB9" w:rsidRPr="00401BB9" w:rsidRDefault="00401BB9" w:rsidP="00401BB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Theme="minorHAnsi" w:hAnsi="Arial" w:cs="Arial"/>
          <w:sz w:val="28"/>
          <w:szCs w:val="28"/>
          <w:lang w:eastAsia="en-US"/>
        </w:rPr>
        <w:t>5. В случае</w:t>
      </w:r>
      <w:proofErr w:type="gramStart"/>
      <w:r>
        <w:rPr>
          <w:rFonts w:ascii="Arial" w:eastAsiaTheme="minorHAnsi" w:hAnsi="Arial" w:cs="Arial"/>
          <w:sz w:val="28"/>
          <w:szCs w:val="28"/>
          <w:lang w:eastAsia="en-US"/>
        </w:rPr>
        <w:t>,</w:t>
      </w:r>
      <w:proofErr w:type="gramEnd"/>
      <w:r>
        <w:rPr>
          <w:rFonts w:ascii="Arial" w:eastAsiaTheme="minorHAnsi" w:hAnsi="Arial" w:cs="Arial"/>
          <w:sz w:val="28"/>
          <w:szCs w:val="28"/>
          <w:lang w:eastAsia="en-US"/>
        </w:rPr>
        <w:t xml:space="preserve"> если в городе Воткинске отсутствует возможность одновременного совместного присутствия более половины обладающих избирательным правом жителей части</w:t>
      </w:r>
      <w:r w:rsidR="00440973">
        <w:rPr>
          <w:rFonts w:ascii="Arial" w:eastAsiaTheme="minorHAnsi" w:hAnsi="Arial" w:cs="Arial"/>
          <w:sz w:val="28"/>
          <w:szCs w:val="28"/>
          <w:lang w:eastAsia="en-US"/>
        </w:rPr>
        <w:t xml:space="preserve"> территории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города Воткинска,</w:t>
      </w:r>
      <w:r w:rsidR="007E49E9">
        <w:rPr>
          <w:rFonts w:ascii="Arial" w:eastAsiaTheme="minorHAnsi" w:hAnsi="Arial" w:cs="Arial"/>
          <w:sz w:val="28"/>
          <w:szCs w:val="28"/>
          <w:lang w:eastAsia="en-US"/>
        </w:rPr>
        <w:t xml:space="preserve"> на которой планируется проведение схода граждан,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</w:p>
    <w:p w:rsidR="00C51989" w:rsidRDefault="00401BB9" w:rsidP="00AB612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6.</w:t>
      </w:r>
      <w:r w:rsidR="006C6A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Порядок организации и проведения схода граждан определяется нормативным правовым актом </w:t>
      </w:r>
      <w:proofErr w:type="spellStart"/>
      <w:r>
        <w:rPr>
          <w:rFonts w:ascii="Arial" w:hAnsi="Arial" w:cs="Arial"/>
          <w:sz w:val="28"/>
          <w:szCs w:val="28"/>
        </w:rPr>
        <w:t>Воткинской</w:t>
      </w:r>
      <w:proofErr w:type="spellEnd"/>
      <w:r>
        <w:rPr>
          <w:rFonts w:ascii="Arial" w:hAnsi="Arial" w:cs="Arial"/>
          <w:sz w:val="28"/>
          <w:szCs w:val="28"/>
        </w:rPr>
        <w:t xml:space="preserve"> городской Думы в соответствии с федеральными законами и законами Удмуртской Республики</w:t>
      </w:r>
      <w:proofErr w:type="gramStart"/>
      <w:r>
        <w:rPr>
          <w:rFonts w:ascii="Arial" w:hAnsi="Arial" w:cs="Arial"/>
          <w:sz w:val="28"/>
          <w:szCs w:val="28"/>
        </w:rPr>
        <w:t>.</w:t>
      </w:r>
      <w:r w:rsidR="00A81F70">
        <w:rPr>
          <w:rFonts w:ascii="Arial" w:hAnsi="Arial" w:cs="Arial"/>
          <w:sz w:val="28"/>
          <w:szCs w:val="28"/>
        </w:rPr>
        <w:t>».</w:t>
      </w:r>
      <w:proofErr w:type="gramEnd"/>
    </w:p>
    <w:p w:rsidR="00C51989" w:rsidRDefault="00AB6127" w:rsidP="00AB612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2)Предлагаю</w:t>
      </w:r>
      <w:r w:rsidR="00C51989" w:rsidRPr="00AB6127">
        <w:rPr>
          <w:rFonts w:ascii="Arial" w:hAnsi="Arial" w:cs="Arial"/>
          <w:sz w:val="28"/>
          <w:szCs w:val="28"/>
        </w:rPr>
        <w:t xml:space="preserve"> часть 3 Решения </w:t>
      </w:r>
      <w:proofErr w:type="spellStart"/>
      <w:r w:rsidR="00C51989" w:rsidRPr="00AB6127">
        <w:rPr>
          <w:rFonts w:ascii="Arial" w:hAnsi="Arial" w:cs="Arial"/>
          <w:sz w:val="28"/>
          <w:szCs w:val="28"/>
        </w:rPr>
        <w:t>Воткинской</w:t>
      </w:r>
      <w:proofErr w:type="spellEnd"/>
      <w:r w:rsidR="00C51989" w:rsidRPr="00AB6127">
        <w:rPr>
          <w:rFonts w:ascii="Arial" w:hAnsi="Arial" w:cs="Arial"/>
          <w:sz w:val="28"/>
          <w:szCs w:val="28"/>
        </w:rPr>
        <w:t xml:space="preserve"> городской Думы</w:t>
      </w:r>
      <w:r w:rsidRPr="00AB6127">
        <w:rPr>
          <w:rFonts w:ascii="Arial" w:hAnsi="Arial" w:cs="Arial"/>
          <w:sz w:val="28"/>
          <w:szCs w:val="28"/>
        </w:rPr>
        <w:t xml:space="preserve">  «О внесении изменений в Устав муниципального образования «Городской округ город Воткинск Удмуртской республики»  </w:t>
      </w:r>
      <w:r w:rsidR="00C51989">
        <w:rPr>
          <w:rFonts w:ascii="Arial" w:hAnsi="Arial" w:cs="Arial"/>
          <w:sz w:val="28"/>
          <w:szCs w:val="28"/>
        </w:rPr>
        <w:t>изложить в следующей редакции:</w:t>
      </w:r>
    </w:p>
    <w:p w:rsidR="00C335A8" w:rsidRPr="00276F28" w:rsidRDefault="00C335A8" w:rsidP="00C335A8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</w:rPr>
        <w:t>«3.</w:t>
      </w:r>
      <w:r>
        <w:rPr>
          <w:rFonts w:ascii="Arial" w:hAnsi="Arial" w:cs="Arial"/>
          <w:sz w:val="28"/>
          <w:szCs w:val="28"/>
        </w:rPr>
        <w:t xml:space="preserve"> Действие положений части 7.1-1 статьи 42 Устава муниципального образования «Городской округ город Воткинск Удмуртской Республики» (в редакции настоящего решения)</w:t>
      </w:r>
      <w:r w:rsidRPr="00C51989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>
        <w:rPr>
          <w:rFonts w:ascii="Arial" w:eastAsiaTheme="minorHAnsi" w:hAnsi="Arial" w:cs="Arial"/>
          <w:sz w:val="28"/>
          <w:szCs w:val="28"/>
          <w:lang w:eastAsia="en-US"/>
        </w:rPr>
        <w:t>не распространяется на правоотношения, возникшие до 1 марта 2023 года. Исчисление срока, предусмотренного частью 7.1-1 статьи 42</w:t>
      </w:r>
      <w:r w:rsidRPr="00931F5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Устава муниципального образования «Городской округ город Воткинск Удмуртской Республики» 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начинается не ранее указанной даты.».</w:t>
      </w:r>
    </w:p>
    <w:p w:rsidR="00C51989" w:rsidRDefault="00C51989" w:rsidP="00C5198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</w:p>
    <w:p w:rsidR="00C51989" w:rsidRPr="00A81F70" w:rsidRDefault="00C51989" w:rsidP="00A81F7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8"/>
          <w:szCs w:val="28"/>
        </w:rPr>
      </w:pPr>
    </w:p>
    <w:sectPr w:rsidR="00C51989" w:rsidRPr="00A8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95174"/>
    <w:multiLevelType w:val="hybridMultilevel"/>
    <w:tmpl w:val="00D8CA42"/>
    <w:lvl w:ilvl="0" w:tplc="6F8A6E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C4"/>
    <w:rsid w:val="00401BB9"/>
    <w:rsid w:val="00440973"/>
    <w:rsid w:val="0046616A"/>
    <w:rsid w:val="006C6A48"/>
    <w:rsid w:val="007E49E9"/>
    <w:rsid w:val="008549B5"/>
    <w:rsid w:val="008F549C"/>
    <w:rsid w:val="00971F2D"/>
    <w:rsid w:val="00A81F70"/>
    <w:rsid w:val="00AB6127"/>
    <w:rsid w:val="00C335A8"/>
    <w:rsid w:val="00C51989"/>
    <w:rsid w:val="00DC28C7"/>
    <w:rsid w:val="00FA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SV_Bulgakov</dc:creator>
  <cp:keywords/>
  <dc:description/>
  <cp:lastModifiedBy>SV_Bulgakov</cp:lastModifiedBy>
  <cp:revision>12</cp:revision>
  <cp:lastPrinted>2023-03-14T11:51:00Z</cp:lastPrinted>
  <dcterms:created xsi:type="dcterms:W3CDTF">2023-03-14T10:45:00Z</dcterms:created>
  <dcterms:modified xsi:type="dcterms:W3CDTF">2023-03-15T08:09:00Z</dcterms:modified>
</cp:coreProperties>
</file>